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0F37A" w14:textId="1EAC1A3F" w:rsidR="00943834" w:rsidRDefault="00E3646F" w:rsidP="00AB3AD3">
      <w:pPr>
        <w:pBdr>
          <w:bottom w:val="single" w:sz="6" w:space="1" w:color="auto"/>
        </w:pBdr>
        <w:spacing w:after="0" w:line="240" w:lineRule="auto"/>
        <w:rPr>
          <w:sz w:val="32"/>
        </w:rPr>
      </w:pPr>
      <w:r w:rsidRPr="00E3646F">
        <w:rPr>
          <w:b/>
          <w:sz w:val="32"/>
        </w:rPr>
        <w:t xml:space="preserve">Merkblatt zur </w:t>
      </w:r>
      <w:r w:rsidR="00C43A75">
        <w:rPr>
          <w:b/>
          <w:sz w:val="32"/>
        </w:rPr>
        <w:t xml:space="preserve">Erstellung einer Abschlussarbeit </w:t>
      </w:r>
      <w:r w:rsidR="00CE3AE5">
        <w:rPr>
          <w:b/>
          <w:sz w:val="32"/>
        </w:rPr>
        <w:t>am Arbeitsbereich</w:t>
      </w:r>
      <w:r w:rsidR="00C43A75">
        <w:rPr>
          <w:b/>
          <w:sz w:val="32"/>
        </w:rPr>
        <w:t xml:space="preserve"> ESÜW</w:t>
      </w:r>
    </w:p>
    <w:p w14:paraId="69593EF9" w14:textId="4AC1068E" w:rsidR="00EC436C" w:rsidRDefault="006D6088" w:rsidP="00AB3AD3">
      <w:pPr>
        <w:pBdr>
          <w:bottom w:val="single" w:sz="6" w:space="1" w:color="auto"/>
        </w:pBdr>
        <w:spacing w:after="0"/>
        <w:rPr>
          <w:sz w:val="28"/>
        </w:rPr>
      </w:pPr>
      <w:r>
        <w:rPr>
          <w:sz w:val="20"/>
        </w:rPr>
        <w:t>Stand 26.06</w:t>
      </w:r>
      <w:r w:rsidR="00E3646F" w:rsidRPr="00E3646F">
        <w:rPr>
          <w:sz w:val="20"/>
        </w:rPr>
        <w:t>.201</w:t>
      </w:r>
      <w:r w:rsidR="00CE3AE5">
        <w:rPr>
          <w:sz w:val="20"/>
        </w:rPr>
        <w:t>8</w:t>
      </w:r>
    </w:p>
    <w:p w14:paraId="1FD1C461" w14:textId="4B618A3C" w:rsidR="007F20D2" w:rsidRDefault="007F20D2" w:rsidP="00AB3AD3">
      <w:pPr>
        <w:spacing w:after="0"/>
      </w:pPr>
    </w:p>
    <w:p w14:paraId="7800EFD1" w14:textId="77777777" w:rsidR="004815F4" w:rsidRDefault="004815F4" w:rsidP="00AB3AD3">
      <w:pPr>
        <w:spacing w:after="0"/>
      </w:pPr>
    </w:p>
    <w:p w14:paraId="4D67829F" w14:textId="77777777" w:rsidR="000F5699" w:rsidRPr="000F5699" w:rsidRDefault="000F5699" w:rsidP="00AB3AD3">
      <w:pPr>
        <w:spacing w:after="0"/>
        <w:rPr>
          <w:b/>
        </w:rPr>
      </w:pPr>
      <w:r w:rsidRPr="000F5699">
        <w:rPr>
          <w:b/>
        </w:rPr>
        <w:t>Prüfungsordnungen des Bachelor-Studiengangs</w:t>
      </w:r>
    </w:p>
    <w:p w14:paraId="170AEF3F" w14:textId="77777777" w:rsidR="000F5699" w:rsidRDefault="000F5699" w:rsidP="00AB3AD3">
      <w:pPr>
        <w:spacing w:after="0"/>
      </w:pPr>
      <w:r>
        <w:tab/>
      </w:r>
      <w:hyperlink r:id="rId5" w:history="1">
        <w:r w:rsidRPr="00FB7294">
          <w:rPr>
            <w:rStyle w:val="Hyperlink"/>
          </w:rPr>
          <w:t>http://www.fb06.uni-mainz.de/studium/525.php</w:t>
        </w:r>
      </w:hyperlink>
    </w:p>
    <w:p w14:paraId="1989036E" w14:textId="77777777" w:rsidR="000F5699" w:rsidRDefault="000F5699" w:rsidP="00AB3AD3">
      <w:pPr>
        <w:spacing w:after="0"/>
      </w:pPr>
    </w:p>
    <w:p w14:paraId="385547A3" w14:textId="77777777" w:rsidR="000F5699" w:rsidRPr="000F5699" w:rsidRDefault="000F5699" w:rsidP="00AB3AD3">
      <w:pPr>
        <w:spacing w:after="0"/>
        <w:rPr>
          <w:b/>
        </w:rPr>
      </w:pPr>
      <w:r w:rsidRPr="000F5699">
        <w:rPr>
          <w:b/>
        </w:rPr>
        <w:t>Prüfungsordnung des Master-Studiengangs</w:t>
      </w:r>
    </w:p>
    <w:p w14:paraId="3AAA064A" w14:textId="77777777" w:rsidR="000F5699" w:rsidRDefault="000F5699" w:rsidP="00AB3AD3">
      <w:pPr>
        <w:spacing w:after="0"/>
        <w:rPr>
          <w:rStyle w:val="Hyperlink"/>
        </w:rPr>
      </w:pPr>
      <w:r>
        <w:tab/>
      </w:r>
      <w:hyperlink r:id="rId6" w:history="1">
        <w:r w:rsidRPr="00FB7294">
          <w:rPr>
            <w:rStyle w:val="Hyperlink"/>
          </w:rPr>
          <w:t>http://www.fb06.uni-mainz.de/studium/526.php</w:t>
        </w:r>
      </w:hyperlink>
    </w:p>
    <w:p w14:paraId="27C02910" w14:textId="77777777" w:rsidR="007B1164" w:rsidRDefault="007B1164" w:rsidP="00AB3AD3">
      <w:pPr>
        <w:spacing w:after="0"/>
        <w:rPr>
          <w:rStyle w:val="Hyperlink"/>
        </w:rPr>
      </w:pPr>
    </w:p>
    <w:p w14:paraId="11F41F09" w14:textId="77777777" w:rsidR="007B1164" w:rsidRPr="007B1164" w:rsidRDefault="007B1164" w:rsidP="00AB3AD3">
      <w:pPr>
        <w:spacing w:after="0"/>
        <w:rPr>
          <w:rStyle w:val="Hyperlink"/>
          <w:b/>
          <w:color w:val="auto"/>
          <w:u w:val="none"/>
        </w:rPr>
      </w:pPr>
      <w:r w:rsidRPr="007B1164">
        <w:rPr>
          <w:rStyle w:val="Hyperlink"/>
          <w:b/>
          <w:color w:val="auto"/>
          <w:u w:val="none"/>
        </w:rPr>
        <w:t>Fristen &amp; weitere hilfreiche Informationen</w:t>
      </w:r>
    </w:p>
    <w:p w14:paraId="5D57560A" w14:textId="77777777" w:rsidR="007B1164" w:rsidRPr="009B0CCD" w:rsidRDefault="007B1164" w:rsidP="00AB3AD3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hyperlink r:id="rId7" w:history="1">
        <w:r w:rsidRPr="009B0CCD">
          <w:rPr>
            <w:rStyle w:val="Hyperlink"/>
          </w:rPr>
          <w:t>http://www.fb06.uni-mainz.de/deutsch/216.php</w:t>
        </w:r>
      </w:hyperlink>
      <w:r w:rsidRPr="009B0CCD">
        <w:rPr>
          <w:rStyle w:val="Hyperlink"/>
          <w:color w:val="auto"/>
          <w:u w:val="none"/>
        </w:rPr>
        <w:t xml:space="preserve"> (Bachelor)</w:t>
      </w:r>
    </w:p>
    <w:p w14:paraId="7A8C9931" w14:textId="77777777" w:rsidR="007B1164" w:rsidRPr="007B1164" w:rsidRDefault="007B1164" w:rsidP="00AB3AD3">
      <w:pPr>
        <w:spacing w:after="0"/>
        <w:rPr>
          <w:rStyle w:val="Hyperlink"/>
          <w:color w:val="auto"/>
          <w:u w:val="none"/>
          <w:lang w:val="en-US"/>
        </w:rPr>
      </w:pPr>
      <w:r w:rsidRPr="009B0CCD">
        <w:rPr>
          <w:rStyle w:val="Hyperlink"/>
          <w:color w:val="auto"/>
          <w:u w:val="none"/>
        </w:rPr>
        <w:tab/>
      </w:r>
      <w:hyperlink r:id="rId8" w:history="1">
        <w:r w:rsidRPr="00F748AA">
          <w:rPr>
            <w:rStyle w:val="Hyperlink"/>
            <w:lang w:val="en-US"/>
          </w:rPr>
          <w:t>http://www.fb06.uni-mainz.de/deutsch/690.php</w:t>
        </w:r>
      </w:hyperlink>
      <w:r>
        <w:rPr>
          <w:rStyle w:val="Hyperlink"/>
          <w:color w:val="auto"/>
          <w:u w:val="none"/>
          <w:lang w:val="en-US"/>
        </w:rPr>
        <w:t xml:space="preserve"> (Master)</w:t>
      </w:r>
    </w:p>
    <w:p w14:paraId="487AB541" w14:textId="26884918" w:rsidR="004815F4" w:rsidRDefault="004815F4" w:rsidP="00AB3AD3">
      <w:pPr>
        <w:spacing w:after="0"/>
        <w:rPr>
          <w:lang w:val="en-US"/>
        </w:rPr>
      </w:pPr>
    </w:p>
    <w:p w14:paraId="5568E653" w14:textId="77777777" w:rsidR="004815F4" w:rsidRPr="007B1164" w:rsidRDefault="004815F4" w:rsidP="00AB3AD3">
      <w:pPr>
        <w:spacing w:after="0"/>
        <w:rPr>
          <w:lang w:val="en-US"/>
        </w:rPr>
      </w:pPr>
    </w:p>
    <w:p w14:paraId="22A65371" w14:textId="77777777" w:rsidR="00AB3AD3" w:rsidRPr="007B1164" w:rsidRDefault="00AB3AD3" w:rsidP="00AB3AD3">
      <w:pPr>
        <w:spacing w:after="0"/>
        <w:rPr>
          <w:lang w:val="en-US"/>
        </w:rPr>
      </w:pPr>
    </w:p>
    <w:p w14:paraId="61DBCD92" w14:textId="77777777" w:rsidR="00405D2D" w:rsidRDefault="00C43A75" w:rsidP="00AB3AD3">
      <w:pPr>
        <w:spacing w:after="0"/>
        <w:rPr>
          <w:b/>
        </w:rPr>
      </w:pPr>
      <w:r w:rsidRPr="00AB3AD3">
        <w:rPr>
          <w:b/>
        </w:rPr>
        <w:t>Wichtige Termine und ihre Bedeutung</w:t>
      </w:r>
    </w:p>
    <w:p w14:paraId="486A4ABB" w14:textId="77777777" w:rsidR="00AB3AD3" w:rsidRPr="00AB3AD3" w:rsidRDefault="00AB3AD3" w:rsidP="00AB3AD3">
      <w:pPr>
        <w:spacing w:after="0"/>
        <w:rPr>
          <w:b/>
        </w:rPr>
      </w:pPr>
    </w:p>
    <w:p w14:paraId="30C1C8F8" w14:textId="77777777" w:rsidR="00406CAA" w:rsidRDefault="007B1164" w:rsidP="00406CAA">
      <w:pPr>
        <w:pStyle w:val="Listenabsatz"/>
        <w:numPr>
          <w:ilvl w:val="0"/>
          <w:numId w:val="7"/>
        </w:numPr>
        <w:spacing w:after="0"/>
      </w:pPr>
      <w:r>
        <w:t>Voraussetzungen zur Anmeldung</w:t>
      </w:r>
    </w:p>
    <w:p w14:paraId="15478E30" w14:textId="77777777" w:rsidR="007B1164" w:rsidRDefault="007B1164" w:rsidP="00EA2300">
      <w:pPr>
        <w:pStyle w:val="Listenabsatz"/>
        <w:numPr>
          <w:ilvl w:val="1"/>
          <w:numId w:val="7"/>
        </w:numPr>
        <w:spacing w:after="0"/>
        <w:rPr>
          <w:color w:val="FF0000"/>
        </w:rPr>
      </w:pPr>
      <w:r>
        <w:rPr>
          <w:color w:val="FF0000"/>
        </w:rPr>
        <w:t>BA: mind. 120 Leistungspunkte und Abschluss des FK-Moduls (F1, F2, F3)</w:t>
      </w:r>
    </w:p>
    <w:p w14:paraId="752694D6" w14:textId="77777777" w:rsidR="007B1164" w:rsidRDefault="007B1164" w:rsidP="00EA2300">
      <w:pPr>
        <w:pStyle w:val="Listenabsatz"/>
        <w:numPr>
          <w:ilvl w:val="1"/>
          <w:numId w:val="7"/>
        </w:numPr>
        <w:spacing w:after="0"/>
        <w:rPr>
          <w:color w:val="FF0000"/>
        </w:rPr>
      </w:pPr>
      <w:r>
        <w:rPr>
          <w:color w:val="FF0000"/>
        </w:rPr>
        <w:t>MA: bei zwei Frem</w:t>
      </w:r>
      <w:r w:rsidR="006D6088">
        <w:rPr>
          <w:color w:val="FF0000"/>
        </w:rPr>
        <w:t>d</w:t>
      </w:r>
      <w:r>
        <w:rPr>
          <w:color w:val="FF0000"/>
        </w:rPr>
        <w:t>sprachen: drei der vier Pflichtmodule</w:t>
      </w:r>
    </w:p>
    <w:p w14:paraId="6428C7EE" w14:textId="77777777" w:rsidR="00EA2300" w:rsidRPr="00EA2300" w:rsidRDefault="00EA2300" w:rsidP="00EA2300">
      <w:pPr>
        <w:pStyle w:val="Listenabsatz"/>
        <w:spacing w:after="0"/>
        <w:ind w:left="1785"/>
        <w:rPr>
          <w:color w:val="FF0000"/>
        </w:rPr>
      </w:pPr>
    </w:p>
    <w:p w14:paraId="0B8AEEC6" w14:textId="77777777" w:rsidR="00AB3AD3" w:rsidRDefault="00AB3AD3" w:rsidP="00AB3AD3">
      <w:pPr>
        <w:pStyle w:val="Listenabsatz"/>
        <w:numPr>
          <w:ilvl w:val="0"/>
          <w:numId w:val="7"/>
        </w:numPr>
        <w:spacing w:after="0"/>
      </w:pPr>
      <w:r>
        <w:t>Abgabefrist</w:t>
      </w:r>
      <w:r w:rsidR="00A60706">
        <w:t>en</w:t>
      </w:r>
    </w:p>
    <w:p w14:paraId="6BF6D853" w14:textId="1D68F3F2" w:rsidR="00406CAA" w:rsidRDefault="00406CAA" w:rsidP="00406CAA">
      <w:pPr>
        <w:pStyle w:val="Listenabsatz"/>
        <w:numPr>
          <w:ilvl w:val="1"/>
          <w:numId w:val="7"/>
        </w:numPr>
        <w:spacing w:after="0"/>
      </w:pPr>
      <w:r>
        <w:t>BA</w:t>
      </w:r>
      <w:r w:rsidR="000F5699">
        <w:t xml:space="preserve"> „SKT“</w:t>
      </w:r>
      <w:r>
        <w:t>: 7 Wochen (Verlängerung um maximal 2 Wochen)</w:t>
      </w:r>
    </w:p>
    <w:p w14:paraId="63820557" w14:textId="31F60033" w:rsidR="00406CAA" w:rsidRDefault="00406CAA" w:rsidP="00406CAA">
      <w:pPr>
        <w:pStyle w:val="Listenabsatz"/>
        <w:numPr>
          <w:ilvl w:val="1"/>
          <w:numId w:val="7"/>
        </w:numPr>
        <w:spacing w:after="0"/>
      </w:pPr>
      <w:r>
        <w:t>MA</w:t>
      </w:r>
      <w:r w:rsidR="000F5699">
        <w:t xml:space="preserve"> „Translation“</w:t>
      </w:r>
      <w:r>
        <w:t>:</w:t>
      </w:r>
      <w:r w:rsidR="000F5699">
        <w:t xml:space="preserve"> 4 Monate (Verlängerung um maximal 5 Wochen)</w:t>
      </w:r>
    </w:p>
    <w:p w14:paraId="0E13BE7D" w14:textId="45727BD2" w:rsidR="000F5699" w:rsidRDefault="000F5699" w:rsidP="00406CAA">
      <w:pPr>
        <w:pStyle w:val="Listenabsatz"/>
        <w:numPr>
          <w:ilvl w:val="1"/>
          <w:numId w:val="7"/>
        </w:numPr>
        <w:spacing w:after="0"/>
      </w:pPr>
      <w:r>
        <w:t>MA „Konferenzdolmetschen“: 3 Monate (Verlängerung um maximal 4 Wochen)</w:t>
      </w:r>
    </w:p>
    <w:p w14:paraId="4D70CCFF" w14:textId="77777777" w:rsidR="007B1164" w:rsidRDefault="007B1164" w:rsidP="007B1164">
      <w:pPr>
        <w:pStyle w:val="Listenabsatz"/>
        <w:spacing w:after="0"/>
        <w:ind w:left="1785"/>
      </w:pPr>
    </w:p>
    <w:p w14:paraId="7AD61E89" w14:textId="5DC9227F" w:rsidR="00CE3AE5" w:rsidRDefault="007B1164" w:rsidP="007B1164">
      <w:pPr>
        <w:spacing w:after="0"/>
        <w:ind w:left="1416"/>
        <w:rPr>
          <w:i/>
        </w:rPr>
      </w:pPr>
      <w:r w:rsidRPr="009B0CCD">
        <w:rPr>
          <w:b/>
        </w:rPr>
        <w:t>WICHTIG!</w:t>
      </w:r>
      <w:r w:rsidRPr="009B0CCD">
        <w:br/>
      </w:r>
      <w:r w:rsidR="00CE3AE5">
        <w:rPr>
          <w:i/>
        </w:rPr>
        <w:t>Die Fristen des Arbeitsbereichs AAAA (</w:t>
      </w:r>
      <w:r w:rsidRPr="009B0CCD">
        <w:rPr>
          <w:i/>
        </w:rPr>
        <w:t>Abgabe bis zum 1. Mai</w:t>
      </w:r>
      <w:r w:rsidR="00CE3AE5">
        <w:rPr>
          <w:i/>
        </w:rPr>
        <w:t>,</w:t>
      </w:r>
      <w:r w:rsidRPr="009B0CCD">
        <w:rPr>
          <w:i/>
        </w:rPr>
        <w:t xml:space="preserve"> wenn das Studium im Sommersemester abgeschlossen werden soll bzw.</w:t>
      </w:r>
      <w:r w:rsidR="009B0CCD" w:rsidRPr="009B0CCD">
        <w:rPr>
          <w:i/>
        </w:rPr>
        <w:t xml:space="preserve"> </w:t>
      </w:r>
      <w:r w:rsidRPr="009B0CCD">
        <w:rPr>
          <w:i/>
        </w:rPr>
        <w:t>1. Dezember</w:t>
      </w:r>
      <w:r w:rsidR="00CE3AE5">
        <w:rPr>
          <w:i/>
        </w:rPr>
        <w:t>,</w:t>
      </w:r>
      <w:r w:rsidRPr="009B0CCD">
        <w:rPr>
          <w:i/>
        </w:rPr>
        <w:t xml:space="preserve"> </w:t>
      </w:r>
      <w:r w:rsidR="00CE3AE5">
        <w:rPr>
          <w:i/>
        </w:rPr>
        <w:t xml:space="preserve">wenn das Studium </w:t>
      </w:r>
      <w:r w:rsidRPr="009B0CCD">
        <w:rPr>
          <w:i/>
        </w:rPr>
        <w:t>im Wintersemester</w:t>
      </w:r>
      <w:r w:rsidR="00CE3AE5">
        <w:rPr>
          <w:i/>
        </w:rPr>
        <w:t xml:space="preserve"> abgeschlossen werden soll</w:t>
      </w:r>
      <w:r w:rsidRPr="009B0CCD">
        <w:rPr>
          <w:i/>
        </w:rPr>
        <w:t xml:space="preserve">) </w:t>
      </w:r>
      <w:r w:rsidR="00CE3AE5">
        <w:rPr>
          <w:i/>
        </w:rPr>
        <w:t xml:space="preserve">gelten </w:t>
      </w:r>
      <w:r w:rsidR="00CE3AE5" w:rsidRPr="00CE3AE5">
        <w:rPr>
          <w:b/>
          <w:i/>
        </w:rPr>
        <w:t>NICHT</w:t>
      </w:r>
      <w:r w:rsidR="00CE3AE5">
        <w:rPr>
          <w:b/>
          <w:i/>
        </w:rPr>
        <w:t xml:space="preserve"> </w:t>
      </w:r>
      <w:r w:rsidR="00CE3AE5">
        <w:rPr>
          <w:i/>
        </w:rPr>
        <w:t>für den Arbeitsbereich ESÜW!</w:t>
      </w:r>
    </w:p>
    <w:p w14:paraId="083D4FFC" w14:textId="774A0EC1" w:rsidR="00CE3AE5" w:rsidRDefault="00CE3AE5" w:rsidP="007B1164">
      <w:pPr>
        <w:spacing w:after="0"/>
        <w:ind w:left="1416"/>
        <w:rPr>
          <w:i/>
        </w:rPr>
      </w:pPr>
      <w:r>
        <w:rPr>
          <w:b/>
        </w:rPr>
        <w:t xml:space="preserve">Abgabetermine und Termine für mündliche Prüfungen werden nach Absprache vergeben. </w:t>
      </w:r>
    </w:p>
    <w:p w14:paraId="5B20C001" w14:textId="77777777" w:rsidR="007B1164" w:rsidRDefault="007B1164" w:rsidP="007B1164">
      <w:pPr>
        <w:spacing w:after="0"/>
        <w:ind w:left="1416"/>
      </w:pPr>
    </w:p>
    <w:p w14:paraId="1272DC14" w14:textId="77777777" w:rsidR="007B1164" w:rsidRPr="007B1164" w:rsidRDefault="007B1164" w:rsidP="007B1164">
      <w:pPr>
        <w:spacing w:after="0"/>
        <w:ind w:left="1416"/>
        <w:rPr>
          <w:sz w:val="28"/>
        </w:rPr>
      </w:pPr>
      <w:r w:rsidRPr="007B1164">
        <w:rPr>
          <w:rFonts w:cs="Arial"/>
          <w:color w:val="000000"/>
          <w:szCs w:val="19"/>
          <w:shd w:val="clear" w:color="auto" w:fill="FFFFFF"/>
        </w:rPr>
        <w:t xml:space="preserve">Wenn Sie die Arbeit nicht fristgerecht abgeben, </w:t>
      </w:r>
      <w:r>
        <w:rPr>
          <w:rFonts w:cs="Arial"/>
          <w:color w:val="000000"/>
          <w:szCs w:val="19"/>
          <w:shd w:val="clear" w:color="auto" w:fill="FFFFFF"/>
        </w:rPr>
        <w:t xml:space="preserve">wird </w:t>
      </w:r>
      <w:r w:rsidRPr="007B1164">
        <w:rPr>
          <w:rFonts w:cs="Arial"/>
          <w:color w:val="000000"/>
          <w:szCs w:val="19"/>
          <w:shd w:val="clear" w:color="auto" w:fill="FFFFFF"/>
        </w:rPr>
        <w:t>sie mit 5,0 bewertet. Dasselbe gilt, wenn Sie eine gewährte Verlängerungsfrist nicht einhalten.</w:t>
      </w:r>
    </w:p>
    <w:p w14:paraId="32F1B908" w14:textId="77777777" w:rsidR="00AB3AD3" w:rsidRDefault="00AB3AD3" w:rsidP="00A60706">
      <w:pPr>
        <w:spacing w:after="0"/>
      </w:pPr>
    </w:p>
    <w:p w14:paraId="7E54280B" w14:textId="77777777" w:rsidR="00AB3AD3" w:rsidRDefault="00A60706" w:rsidP="00AB3AD3">
      <w:pPr>
        <w:pStyle w:val="Listenabsatz"/>
        <w:numPr>
          <w:ilvl w:val="0"/>
          <w:numId w:val="7"/>
        </w:numPr>
        <w:spacing w:after="0"/>
      </w:pPr>
      <w:r>
        <w:t>Anmeldung &amp; Termin der mündlichen Prüfung</w:t>
      </w:r>
    </w:p>
    <w:p w14:paraId="7D911A6A" w14:textId="3E1C8356" w:rsidR="000F5699" w:rsidRDefault="006D6088" w:rsidP="000F5699">
      <w:pPr>
        <w:pStyle w:val="Listenabsatz"/>
        <w:numPr>
          <w:ilvl w:val="1"/>
          <w:numId w:val="7"/>
        </w:numPr>
        <w:spacing w:after="0"/>
      </w:pPr>
      <w:r>
        <w:t>Anmeldung bei der Abgabe der Abschlussarbeit im Prüfungsamt</w:t>
      </w:r>
    </w:p>
    <w:p w14:paraId="66E7604B" w14:textId="72821A04" w:rsidR="00CE3AE5" w:rsidRDefault="00CE3AE5" w:rsidP="000F5699">
      <w:pPr>
        <w:pStyle w:val="Listenabsatz"/>
        <w:numPr>
          <w:ilvl w:val="1"/>
          <w:numId w:val="7"/>
        </w:numPr>
        <w:spacing w:after="0"/>
      </w:pPr>
      <w:r>
        <w:t>Absprache mit der Prüferin/ dem Prüfer</w:t>
      </w:r>
    </w:p>
    <w:p w14:paraId="35BA8ED4" w14:textId="5404F237" w:rsidR="00C8656F" w:rsidRDefault="00C8656F">
      <w:r>
        <w:br w:type="page"/>
      </w:r>
    </w:p>
    <w:p w14:paraId="51062C03" w14:textId="77777777" w:rsidR="00C43A75" w:rsidRDefault="00C43A75" w:rsidP="00AB3AD3">
      <w:pPr>
        <w:spacing w:after="0"/>
        <w:rPr>
          <w:b/>
        </w:rPr>
      </w:pPr>
      <w:bookmarkStart w:id="0" w:name="_GoBack"/>
      <w:bookmarkEnd w:id="0"/>
      <w:r w:rsidRPr="00AB3AD3">
        <w:rPr>
          <w:b/>
        </w:rPr>
        <w:lastRenderedPageBreak/>
        <w:t>Umfang und Form einer Abschlussarbeit</w:t>
      </w:r>
    </w:p>
    <w:p w14:paraId="74D3567D" w14:textId="77777777" w:rsidR="00AB3AD3" w:rsidRPr="00AB3AD3" w:rsidRDefault="00AB3AD3" w:rsidP="00AB3AD3">
      <w:pPr>
        <w:spacing w:after="0"/>
        <w:rPr>
          <w:b/>
        </w:rPr>
      </w:pPr>
    </w:p>
    <w:p w14:paraId="6AA9ECB9" w14:textId="77777777" w:rsidR="00C43A75" w:rsidRDefault="00C43A75" w:rsidP="00AB3AD3">
      <w:pPr>
        <w:pStyle w:val="Listenabsatz"/>
        <w:numPr>
          <w:ilvl w:val="0"/>
          <w:numId w:val="6"/>
        </w:numPr>
        <w:spacing w:after="0"/>
      </w:pPr>
      <w:r>
        <w:t>Vorlagen für Abschlussarbeiten finden Sie hier:</w:t>
      </w:r>
    </w:p>
    <w:p w14:paraId="412A43D0" w14:textId="0850C381" w:rsidR="00C8656F" w:rsidRDefault="00C8656F" w:rsidP="00AB3AD3">
      <w:pPr>
        <w:pStyle w:val="Listenabsatz"/>
        <w:spacing w:after="0"/>
        <w:ind w:left="1065"/>
      </w:pPr>
      <w:hyperlink r:id="rId9" w:history="1">
        <w:r w:rsidRPr="00785F99">
          <w:rPr>
            <w:rStyle w:val="Hyperlink"/>
          </w:rPr>
          <w:t>http://www.fb06.uni-mainz.de/esue/69.php</w:t>
        </w:r>
      </w:hyperlink>
    </w:p>
    <w:p w14:paraId="48692CD2" w14:textId="77777777" w:rsidR="00C43A75" w:rsidRDefault="00C43A75" w:rsidP="00AB3AD3">
      <w:pPr>
        <w:pStyle w:val="Listenabsatz"/>
        <w:spacing w:after="0"/>
        <w:ind w:left="1065"/>
      </w:pPr>
    </w:p>
    <w:p w14:paraId="05E94AAF" w14:textId="77777777" w:rsidR="00C43A75" w:rsidRDefault="00C43A75" w:rsidP="00AB3AD3">
      <w:pPr>
        <w:pStyle w:val="Listenabsatz"/>
        <w:numPr>
          <w:ilvl w:val="0"/>
          <w:numId w:val="6"/>
        </w:numPr>
        <w:spacing w:after="0"/>
      </w:pPr>
      <w:r>
        <w:t>Themen für Abschlussarbeiten können hier abgerufen werden:</w:t>
      </w:r>
    </w:p>
    <w:p w14:paraId="61E2DF9B" w14:textId="77777777" w:rsidR="00C43A75" w:rsidRDefault="00C8656F" w:rsidP="00AB3AD3">
      <w:pPr>
        <w:pStyle w:val="Listenabsatz"/>
        <w:spacing w:after="0"/>
        <w:ind w:left="1065"/>
      </w:pPr>
      <w:hyperlink r:id="rId10" w:history="1">
        <w:r w:rsidR="00C43A75" w:rsidRPr="00FB7294">
          <w:rPr>
            <w:rStyle w:val="Hyperlink"/>
          </w:rPr>
          <w:t>http://www.fb06.uni-mainz.de/esue/64.php</w:t>
        </w:r>
      </w:hyperlink>
    </w:p>
    <w:p w14:paraId="57A93AD0" w14:textId="77777777" w:rsidR="00C43A75" w:rsidRDefault="00C43A75" w:rsidP="00AB3AD3">
      <w:pPr>
        <w:pStyle w:val="Listenabsatz"/>
        <w:spacing w:after="0"/>
        <w:ind w:left="1065"/>
      </w:pPr>
    </w:p>
    <w:p w14:paraId="124220EC" w14:textId="332B4832" w:rsidR="00C43A75" w:rsidRDefault="00AB3AD3" w:rsidP="00AB3AD3">
      <w:pPr>
        <w:pStyle w:val="Listenabsatz"/>
        <w:numPr>
          <w:ilvl w:val="0"/>
          <w:numId w:val="6"/>
        </w:numPr>
        <w:spacing w:after="0"/>
      </w:pPr>
      <w:r>
        <w:t>Umfang:</w:t>
      </w:r>
      <w:r>
        <w:tab/>
        <w:t>BA-Arbeiten</w:t>
      </w:r>
      <w:r w:rsidR="004815F4">
        <w:tab/>
      </w:r>
      <w:r w:rsidR="004815F4">
        <w:tab/>
      </w:r>
      <w:r>
        <w:t>40-60 Seiten</w:t>
      </w:r>
    </w:p>
    <w:p w14:paraId="0DF5ABAB" w14:textId="58D32189" w:rsidR="00406CAA" w:rsidRDefault="00AB3AD3" w:rsidP="00406CAA">
      <w:pPr>
        <w:pStyle w:val="Listenabsatz"/>
        <w:spacing w:after="0"/>
        <w:ind w:left="2124"/>
      </w:pPr>
      <w:r>
        <w:t>MA-Arbeiten</w:t>
      </w:r>
      <w:r w:rsidR="004815F4">
        <w:tab/>
      </w:r>
      <w:r w:rsidR="004815F4">
        <w:tab/>
      </w:r>
      <w:r>
        <w:t>80-100 Seiten</w:t>
      </w:r>
    </w:p>
    <w:p w14:paraId="24C77FDC" w14:textId="77777777" w:rsidR="00406CAA" w:rsidRDefault="00406CAA" w:rsidP="00406CAA">
      <w:pPr>
        <w:pStyle w:val="Listenabsatz"/>
        <w:spacing w:after="0"/>
        <w:ind w:left="2124"/>
      </w:pPr>
    </w:p>
    <w:p w14:paraId="4778747A" w14:textId="77777777" w:rsidR="00AB3AD3" w:rsidRDefault="00AB3AD3" w:rsidP="00AB3AD3">
      <w:pPr>
        <w:spacing w:after="0"/>
      </w:pPr>
    </w:p>
    <w:p w14:paraId="731954EB" w14:textId="77777777" w:rsidR="00C43A75" w:rsidRDefault="00C43A75" w:rsidP="00AB3AD3">
      <w:pPr>
        <w:spacing w:after="0"/>
        <w:rPr>
          <w:b/>
        </w:rPr>
      </w:pPr>
      <w:r w:rsidRPr="00AB3AD3">
        <w:rPr>
          <w:b/>
        </w:rPr>
        <w:t>Tipps für eine erfolgreiche Betreuung</w:t>
      </w:r>
    </w:p>
    <w:p w14:paraId="2DDBAB17" w14:textId="77777777" w:rsidR="00AB3AD3" w:rsidRPr="00AB3AD3" w:rsidRDefault="00AB3AD3" w:rsidP="00AB3AD3">
      <w:pPr>
        <w:spacing w:after="0"/>
        <w:rPr>
          <w:b/>
        </w:rPr>
      </w:pPr>
    </w:p>
    <w:p w14:paraId="5F3F6499" w14:textId="77777777" w:rsidR="00AB3AD3" w:rsidRDefault="00AB3AD3" w:rsidP="00AB3AD3">
      <w:pPr>
        <w:pStyle w:val="Listenabsatz"/>
        <w:numPr>
          <w:ilvl w:val="0"/>
          <w:numId w:val="6"/>
        </w:numPr>
        <w:spacing w:after="0"/>
      </w:pPr>
      <w:r>
        <w:t>Erstellen Sie zu Beginn ein etwa 1-seitiges Abstract über Ihre geplante Abschlussarbeit: Was wollen Sie behandeln, warum und mit welcher Methode? Der nächste Schritt ist die Erstellung einer Gliederung bzw. eines groben Inhaltsverzeichnisses.</w:t>
      </w:r>
    </w:p>
    <w:p w14:paraId="1E033A38" w14:textId="77777777" w:rsidR="00AB3AD3" w:rsidRDefault="00AB3AD3" w:rsidP="00AB3AD3">
      <w:pPr>
        <w:pStyle w:val="Listenabsatz"/>
        <w:spacing w:after="0"/>
        <w:ind w:left="1065"/>
      </w:pPr>
    </w:p>
    <w:p w14:paraId="7CDD3AC0" w14:textId="77777777" w:rsidR="00AB3AD3" w:rsidRDefault="00AB3AD3" w:rsidP="00AB3AD3">
      <w:pPr>
        <w:pStyle w:val="Listenabsatz"/>
        <w:numPr>
          <w:ilvl w:val="0"/>
          <w:numId w:val="6"/>
        </w:numPr>
        <w:spacing w:after="0"/>
        <w:ind w:left="1060" w:hanging="357"/>
      </w:pPr>
      <w:r>
        <w:t>Inhaltlich sollten maximal 70 % Ihrer Arbeit vom Theorieteil gebildet werden, mindestens aber 50 %.</w:t>
      </w:r>
    </w:p>
    <w:p w14:paraId="4E23D1BC" w14:textId="77777777" w:rsidR="00AB3AD3" w:rsidRDefault="00AB3AD3" w:rsidP="00AB3AD3">
      <w:pPr>
        <w:spacing w:after="0"/>
      </w:pPr>
    </w:p>
    <w:p w14:paraId="4F31E80C" w14:textId="77777777" w:rsidR="00C43A75" w:rsidRDefault="00C43A75" w:rsidP="00AB3AD3">
      <w:pPr>
        <w:pStyle w:val="Listenabsatz"/>
        <w:numPr>
          <w:ilvl w:val="0"/>
          <w:numId w:val="6"/>
        </w:numPr>
        <w:spacing w:after="0"/>
      </w:pPr>
      <w:r>
        <w:t xml:space="preserve">Informieren Sie Ihren Betreuer/Ihre Betreuerin </w:t>
      </w:r>
      <w:r w:rsidR="00AB3AD3">
        <w:t xml:space="preserve">per E-Mail </w:t>
      </w:r>
      <w:r>
        <w:t>regelmäßig über den Stand Ihrer Arbeit</w:t>
      </w:r>
      <w:r w:rsidR="00AB3AD3">
        <w:t xml:space="preserve"> und sprechen Sie auftretende Probleme und Fragen zeitnah an.</w:t>
      </w:r>
    </w:p>
    <w:p w14:paraId="489FEA87" w14:textId="77777777" w:rsidR="00AB3AD3" w:rsidRDefault="00AB3AD3" w:rsidP="00AB3AD3">
      <w:pPr>
        <w:pStyle w:val="Listenabsatz"/>
        <w:spacing w:after="0"/>
        <w:ind w:left="1065"/>
      </w:pPr>
    </w:p>
    <w:p w14:paraId="39F51289" w14:textId="77777777" w:rsidR="00AB3AD3" w:rsidRPr="006D6088" w:rsidRDefault="00AB3AD3" w:rsidP="00AB3AD3">
      <w:pPr>
        <w:pStyle w:val="Listenabsatz"/>
        <w:numPr>
          <w:ilvl w:val="0"/>
          <w:numId w:val="6"/>
        </w:numPr>
        <w:spacing w:after="0"/>
      </w:pPr>
      <w:r>
        <w:t xml:space="preserve">Holen Sie sich </w:t>
      </w:r>
      <w:r w:rsidRPr="006D6088">
        <w:t>Feedback zu Ihrer Gliederung, der genutzten Literatur und beispielsweise einem Kapitel ab.</w:t>
      </w:r>
    </w:p>
    <w:p w14:paraId="09D4F547" w14:textId="77777777" w:rsidR="00A60706" w:rsidRPr="006D6088" w:rsidRDefault="00A60706" w:rsidP="00A60706">
      <w:pPr>
        <w:pStyle w:val="Listenabsatz"/>
      </w:pPr>
    </w:p>
    <w:p w14:paraId="49D260A9" w14:textId="77777777" w:rsidR="00A60706" w:rsidRPr="009B0CCD" w:rsidRDefault="006D6088" w:rsidP="00AB3AD3">
      <w:pPr>
        <w:pStyle w:val="Listenabsatz"/>
        <w:numPr>
          <w:ilvl w:val="0"/>
          <w:numId w:val="6"/>
        </w:numPr>
        <w:spacing w:after="0"/>
      </w:pPr>
      <w:r w:rsidRPr="006D6088">
        <w:t xml:space="preserve">Der Titel einer bereits angemeldeten Arbeit kann mit einem formlosen schriftlichen </w:t>
      </w:r>
      <w:r w:rsidRPr="009B0CCD">
        <w:t>Antrag noch geändert werden.</w:t>
      </w:r>
    </w:p>
    <w:p w14:paraId="26D31241" w14:textId="77777777" w:rsidR="00406CAA" w:rsidRPr="009B0CCD" w:rsidRDefault="00406CAA" w:rsidP="00406CAA">
      <w:pPr>
        <w:pStyle w:val="Listenabsatz"/>
      </w:pPr>
    </w:p>
    <w:p w14:paraId="0A701FCF" w14:textId="77777777" w:rsidR="00406CAA" w:rsidRPr="009B0CCD" w:rsidRDefault="009B0CCD" w:rsidP="00AB3AD3">
      <w:pPr>
        <w:pStyle w:val="Listenabsatz"/>
        <w:numPr>
          <w:ilvl w:val="0"/>
          <w:numId w:val="6"/>
        </w:numPr>
        <w:spacing w:after="0"/>
      </w:pPr>
      <w:r>
        <w:t xml:space="preserve">Die </w:t>
      </w:r>
      <w:r w:rsidR="00406CAA" w:rsidRPr="009B0CCD">
        <w:t>Anfertigung der Arbeit in einer anderen Sprache</w:t>
      </w:r>
      <w:r>
        <w:t xml:space="preserve"> ist nach Absprache mit dem Betreuer möglich. In diesem Fall muss jedoch eine deutsche Zusammenfassung beigelegt und das Prüfungsamt informiert werden.</w:t>
      </w:r>
    </w:p>
    <w:p w14:paraId="0A80F3A9" w14:textId="77777777" w:rsidR="006D6088" w:rsidRDefault="006D6088" w:rsidP="00AB3AD3">
      <w:pPr>
        <w:spacing w:after="0"/>
      </w:pPr>
    </w:p>
    <w:p w14:paraId="5E8D9E67" w14:textId="77777777" w:rsidR="006D6088" w:rsidRDefault="006D6088" w:rsidP="00AB3AD3">
      <w:pPr>
        <w:spacing w:after="0"/>
      </w:pPr>
    </w:p>
    <w:p w14:paraId="7A02C848" w14:textId="77777777" w:rsidR="00A60706" w:rsidRDefault="00A60706" w:rsidP="00AB3AD3">
      <w:pPr>
        <w:spacing w:after="0"/>
        <w:rPr>
          <w:b/>
        </w:rPr>
      </w:pPr>
      <w:r>
        <w:rPr>
          <w:b/>
        </w:rPr>
        <w:t>Abgabe der Abschlussarbeit</w:t>
      </w:r>
    </w:p>
    <w:p w14:paraId="18002456" w14:textId="77777777" w:rsidR="004815F4" w:rsidRDefault="004815F4" w:rsidP="00AB3AD3">
      <w:pPr>
        <w:spacing w:after="0"/>
        <w:rPr>
          <w:b/>
        </w:rPr>
      </w:pPr>
    </w:p>
    <w:p w14:paraId="57CA5D74" w14:textId="7E510EA6" w:rsidR="00A60706" w:rsidRPr="004815F4" w:rsidRDefault="004815F4" w:rsidP="004815F4">
      <w:pPr>
        <w:pStyle w:val="Listenabsatz"/>
        <w:numPr>
          <w:ilvl w:val="0"/>
          <w:numId w:val="10"/>
        </w:numPr>
        <w:spacing w:after="0"/>
        <w:ind w:left="1134" w:hanging="425"/>
      </w:pPr>
      <w:r w:rsidRPr="004815F4">
        <w:t>Besprechen Sie di</w:t>
      </w:r>
      <w:r>
        <w:t>e formalen Kriterien (Bindung, Anzahl der Exemplare etc.) mit Ihrer Betreuerin/ Ihrem Betreuer</w:t>
      </w:r>
    </w:p>
    <w:p w14:paraId="0970092E" w14:textId="4AEEBAC2" w:rsidR="004815F4" w:rsidRDefault="006D6088" w:rsidP="004815F4">
      <w:pPr>
        <w:pStyle w:val="Listenabsatz"/>
        <w:numPr>
          <w:ilvl w:val="0"/>
          <w:numId w:val="10"/>
        </w:numPr>
        <w:spacing w:after="0"/>
        <w:ind w:left="1134" w:hanging="425"/>
      </w:pPr>
      <w:r>
        <w:t>Zusätzliche Abgabe der Arbeit in PDF-Form erwünscht.</w:t>
      </w:r>
    </w:p>
    <w:p w14:paraId="4F715C4C" w14:textId="057679F3" w:rsidR="00A60706" w:rsidRPr="006D6088" w:rsidRDefault="004815F4" w:rsidP="004815F4">
      <w:r>
        <w:br w:type="page"/>
      </w:r>
    </w:p>
    <w:p w14:paraId="3021EED4" w14:textId="77777777" w:rsidR="00A60706" w:rsidRDefault="00A60706" w:rsidP="00AB3AD3">
      <w:pPr>
        <w:spacing w:after="0"/>
        <w:rPr>
          <w:b/>
        </w:rPr>
      </w:pPr>
      <w:r>
        <w:rPr>
          <w:b/>
        </w:rPr>
        <w:lastRenderedPageBreak/>
        <w:t>Die mündliche Prüfung</w:t>
      </w:r>
    </w:p>
    <w:p w14:paraId="7ED87947" w14:textId="77777777" w:rsidR="00A60706" w:rsidRDefault="00A60706" w:rsidP="00AB3AD3">
      <w:pPr>
        <w:spacing w:after="0"/>
        <w:rPr>
          <w:i/>
        </w:rPr>
      </w:pPr>
    </w:p>
    <w:p w14:paraId="51B18823" w14:textId="77777777" w:rsidR="00A60706" w:rsidRDefault="00A60706" w:rsidP="00A60706">
      <w:pPr>
        <w:pStyle w:val="Listenabsatz"/>
        <w:numPr>
          <w:ilvl w:val="0"/>
          <w:numId w:val="6"/>
        </w:numPr>
        <w:spacing w:after="0"/>
      </w:pPr>
      <w:r>
        <w:t>Allgemeine Informationen</w:t>
      </w:r>
    </w:p>
    <w:p w14:paraId="2F9AFB70" w14:textId="1F7E4D20" w:rsidR="00A60706" w:rsidRDefault="00406CAA" w:rsidP="00A60706">
      <w:pPr>
        <w:pStyle w:val="Listenabsatz"/>
        <w:numPr>
          <w:ilvl w:val="1"/>
          <w:numId w:val="6"/>
        </w:numPr>
        <w:spacing w:after="0"/>
      </w:pPr>
      <w:r>
        <w:t>Werden nicht alle Prüfer/Beisitzer von der ESÜW gestellt, müssen auch die Anmeldrichtlinien anderer Abteilungen berücksichtigt werden (z.B. Anmeldung im AAA</w:t>
      </w:r>
      <w:r w:rsidR="004815F4">
        <w:t>A</w:t>
      </w:r>
      <w:r>
        <w:t xml:space="preserve"> für 1. oder 2. Prüfungskorridor)</w:t>
      </w:r>
      <w:r w:rsidR="004815F4">
        <w:t xml:space="preserve">. </w:t>
      </w:r>
    </w:p>
    <w:p w14:paraId="69A60408" w14:textId="77777777" w:rsidR="00406CAA" w:rsidRDefault="006D6088" w:rsidP="00406CAA">
      <w:pPr>
        <w:pStyle w:val="Listenabsatz"/>
        <w:numPr>
          <w:ilvl w:val="1"/>
          <w:numId w:val="6"/>
        </w:numPr>
        <w:spacing w:after="0"/>
      </w:pPr>
      <w:r>
        <w:t xml:space="preserve">BA: </w:t>
      </w:r>
      <w:r w:rsidR="00406CAA">
        <w:t>Prüfung erfolg</w:t>
      </w:r>
      <w:r>
        <w:t>t durch den Betreuer der Arbeit</w:t>
      </w:r>
      <w:r w:rsidR="00406CAA">
        <w:t xml:space="preserve"> und einen Beisitzer.</w:t>
      </w:r>
    </w:p>
    <w:p w14:paraId="20F58E29" w14:textId="77777777" w:rsidR="006D6088" w:rsidRDefault="006D6088" w:rsidP="006D6088">
      <w:pPr>
        <w:pStyle w:val="Listenabsatz"/>
        <w:numPr>
          <w:ilvl w:val="1"/>
          <w:numId w:val="6"/>
        </w:numPr>
        <w:spacing w:after="0"/>
      </w:pPr>
      <w:r>
        <w:t>MA: Prüfung erfolgt durch den Betreuer der Arbeit und einen 2. Prüfer ODER ausschließlich durch den Betreuer und einen Beisitzer.</w:t>
      </w:r>
    </w:p>
    <w:p w14:paraId="075B79EA" w14:textId="77777777" w:rsidR="00406CAA" w:rsidRPr="00A60706" w:rsidRDefault="00406CAA" w:rsidP="00406CAA">
      <w:pPr>
        <w:pStyle w:val="Listenabsatz"/>
        <w:numPr>
          <w:ilvl w:val="1"/>
          <w:numId w:val="6"/>
        </w:numPr>
        <w:spacing w:after="0"/>
      </w:pPr>
      <w:r>
        <w:t>Die Prüfung umfasst etwa 30min. Dabei wird 15min auf die Abschlussarbeit eingegangen und 15min auf ein Thema im Modulkontext.</w:t>
      </w:r>
    </w:p>
    <w:p w14:paraId="5B60B044" w14:textId="77777777" w:rsidR="00A60706" w:rsidRPr="00C43A75" w:rsidRDefault="00A60706" w:rsidP="00AB3AD3">
      <w:pPr>
        <w:spacing w:after="0"/>
      </w:pPr>
    </w:p>
    <w:sectPr w:rsidR="00A60706" w:rsidRPr="00C43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5C4A"/>
    <w:multiLevelType w:val="hybridMultilevel"/>
    <w:tmpl w:val="A678B808"/>
    <w:lvl w:ilvl="0" w:tplc="5B30AD1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A052E81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26CE1"/>
    <w:multiLevelType w:val="hybridMultilevel"/>
    <w:tmpl w:val="0F9AC20C"/>
    <w:lvl w:ilvl="0" w:tplc="7756B728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862F5"/>
    <w:multiLevelType w:val="hybridMultilevel"/>
    <w:tmpl w:val="FC260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A053C"/>
    <w:multiLevelType w:val="hybridMultilevel"/>
    <w:tmpl w:val="86CCD758"/>
    <w:lvl w:ilvl="0" w:tplc="C03EB41C">
      <w:start w:val="1"/>
      <w:numFmt w:val="bullet"/>
      <w:lvlText w:val=""/>
      <w:lvlJc w:val="left"/>
      <w:pPr>
        <w:ind w:left="3548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4" w15:restartNumberingAfterBreak="0">
    <w:nsid w:val="4BE853A4"/>
    <w:multiLevelType w:val="hybridMultilevel"/>
    <w:tmpl w:val="165C4336"/>
    <w:lvl w:ilvl="0" w:tplc="C03EB41C">
      <w:start w:val="1"/>
      <w:numFmt w:val="bullet"/>
      <w:lvlText w:val="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EB652EA"/>
    <w:multiLevelType w:val="multilevel"/>
    <w:tmpl w:val="4E42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133AF"/>
    <w:multiLevelType w:val="hybridMultilevel"/>
    <w:tmpl w:val="6592FA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D66C1"/>
    <w:multiLevelType w:val="hybridMultilevel"/>
    <w:tmpl w:val="BF2EE7F6"/>
    <w:lvl w:ilvl="0" w:tplc="8C7C1464">
      <w:start w:val="1"/>
      <w:numFmt w:val="bullet"/>
      <w:lvlText w:val="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77701B9"/>
    <w:multiLevelType w:val="hybridMultilevel"/>
    <w:tmpl w:val="B51ECC04"/>
    <w:lvl w:ilvl="0" w:tplc="C03EB41C">
      <w:start w:val="1"/>
      <w:numFmt w:val="bullet"/>
      <w:lvlText w:val=""/>
      <w:lvlJc w:val="left"/>
      <w:pPr>
        <w:ind w:left="1713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6FBE1C63"/>
    <w:multiLevelType w:val="hybridMultilevel"/>
    <w:tmpl w:val="B1DE1EFE"/>
    <w:lvl w:ilvl="0" w:tplc="FF8425CE">
      <w:start w:val="1"/>
      <w:numFmt w:val="bullet"/>
      <w:lvlText w:val="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6C"/>
    <w:rsid w:val="000954AB"/>
    <w:rsid w:val="000F1DA9"/>
    <w:rsid w:val="000F5699"/>
    <w:rsid w:val="00136BE0"/>
    <w:rsid w:val="001C5FEF"/>
    <w:rsid w:val="00292FE1"/>
    <w:rsid w:val="00397EF3"/>
    <w:rsid w:val="003F3287"/>
    <w:rsid w:val="003F5EC9"/>
    <w:rsid w:val="00405D2D"/>
    <w:rsid w:val="00406CAA"/>
    <w:rsid w:val="004815F4"/>
    <w:rsid w:val="00517903"/>
    <w:rsid w:val="00525107"/>
    <w:rsid w:val="006218CD"/>
    <w:rsid w:val="006D6088"/>
    <w:rsid w:val="00711AA9"/>
    <w:rsid w:val="007B1164"/>
    <w:rsid w:val="007F20D2"/>
    <w:rsid w:val="00943834"/>
    <w:rsid w:val="00947314"/>
    <w:rsid w:val="009B0CCD"/>
    <w:rsid w:val="00A07CBA"/>
    <w:rsid w:val="00A17E86"/>
    <w:rsid w:val="00A60706"/>
    <w:rsid w:val="00AA42E4"/>
    <w:rsid w:val="00AB240C"/>
    <w:rsid w:val="00AB3AD3"/>
    <w:rsid w:val="00AD6E83"/>
    <w:rsid w:val="00B055B3"/>
    <w:rsid w:val="00BB6CB1"/>
    <w:rsid w:val="00C43A75"/>
    <w:rsid w:val="00C70979"/>
    <w:rsid w:val="00C8656F"/>
    <w:rsid w:val="00CE3AE5"/>
    <w:rsid w:val="00D07CD6"/>
    <w:rsid w:val="00E07C1E"/>
    <w:rsid w:val="00E3646F"/>
    <w:rsid w:val="00E85CB0"/>
    <w:rsid w:val="00EA2300"/>
    <w:rsid w:val="00EC436C"/>
    <w:rsid w:val="00ED4FC1"/>
    <w:rsid w:val="00F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5DAAE"/>
  <w15:docId w15:val="{D7268183-7068-427C-85CA-1FB9ABA4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43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05D2D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6C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6C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6C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6C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6C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6CAA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F5E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06.uni-mainz.de/deutsch/690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b06.uni-mainz.de/deutsch/216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b06.uni-mainz.de/studium/526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b06.uni-mainz.de/studium/525.php" TargetMode="External"/><Relationship Id="rId10" Type="http://schemas.openxmlformats.org/officeDocument/2006/relationships/hyperlink" Target="http://www.fb06.uni-mainz.de/esue/64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b06.uni-mainz.de/esue/69.ph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ECE1F355.dotm</Template>
  <TotalTime>0</TotalTime>
  <Pages>3</Pages>
  <Words>525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Fox</dc:creator>
  <cp:lastModifiedBy>Gros, Anne-Kathrin</cp:lastModifiedBy>
  <cp:revision>5</cp:revision>
  <cp:lastPrinted>2015-05-14T10:47:00Z</cp:lastPrinted>
  <dcterms:created xsi:type="dcterms:W3CDTF">2016-01-20T14:50:00Z</dcterms:created>
  <dcterms:modified xsi:type="dcterms:W3CDTF">2018-06-26T14:18:00Z</dcterms:modified>
</cp:coreProperties>
</file>